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5CAB226E" w14:textId="77777777" w:rsidR="009558D7" w:rsidRDefault="009558D7" w:rsidP="0061493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9558D7">
        <w:rPr>
          <w:rFonts w:ascii="Sofia Sans" w:hAnsi="Sofia Sans"/>
          <w:b/>
          <w:bCs/>
          <w:spacing w:val="-2"/>
          <w:sz w:val="28"/>
          <w:szCs w:val="28"/>
        </w:rPr>
        <w:t xml:space="preserve">Premiéra </w:t>
      </w:r>
      <w:proofErr w:type="spellStart"/>
      <w:r w:rsidRPr="009558D7">
        <w:rPr>
          <w:rFonts w:ascii="Sofia Sans" w:hAnsi="Sofia Sans"/>
          <w:b/>
          <w:bCs/>
          <w:spacing w:val="-2"/>
          <w:sz w:val="28"/>
          <w:szCs w:val="28"/>
        </w:rPr>
        <w:t>Pley</w:t>
      </w:r>
      <w:proofErr w:type="spellEnd"/>
      <w:r w:rsidRPr="009558D7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proofErr w:type="spellStart"/>
      <w:r w:rsidRPr="009558D7">
        <w:rPr>
          <w:rFonts w:ascii="Sofia Sans" w:hAnsi="Sofia Sans"/>
          <w:b/>
          <w:bCs/>
          <w:spacing w:val="-2"/>
          <w:sz w:val="28"/>
          <w:szCs w:val="28"/>
        </w:rPr>
        <w:t>Boyz</w:t>
      </w:r>
      <w:proofErr w:type="spellEnd"/>
      <w:r w:rsidRPr="009558D7">
        <w:rPr>
          <w:rFonts w:ascii="Sofia Sans" w:hAnsi="Sofia Sans"/>
          <w:b/>
          <w:bCs/>
          <w:spacing w:val="-2"/>
          <w:sz w:val="28"/>
          <w:szCs w:val="28"/>
        </w:rPr>
        <w:t xml:space="preserve"> v Divadle loutek zkoumá archetyp ideálního muže i nebezpečí </w:t>
      </w:r>
      <w:proofErr w:type="spellStart"/>
      <w:r w:rsidRPr="009558D7">
        <w:rPr>
          <w:rFonts w:ascii="Sofia Sans" w:hAnsi="Sofia Sans"/>
          <w:b/>
          <w:bCs/>
          <w:spacing w:val="-2"/>
          <w:sz w:val="28"/>
          <w:szCs w:val="28"/>
        </w:rPr>
        <w:t>incel</w:t>
      </w:r>
      <w:proofErr w:type="spellEnd"/>
      <w:r w:rsidRPr="009558D7">
        <w:rPr>
          <w:rFonts w:ascii="Sofia Sans" w:hAnsi="Sofia Sans"/>
          <w:b/>
          <w:bCs/>
          <w:spacing w:val="-2"/>
          <w:sz w:val="28"/>
          <w:szCs w:val="28"/>
        </w:rPr>
        <w:t xml:space="preserve"> ideologie</w:t>
      </w:r>
    </w:p>
    <w:p w14:paraId="47CF45C0" w14:textId="2936D014" w:rsidR="00BF1F04" w:rsidRPr="00614931" w:rsidRDefault="00BF1F04" w:rsidP="0061493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BF1F04">
        <w:rPr>
          <w:rFonts w:ascii="Sofia Sans" w:hAnsi="Sofia Sans"/>
          <w:b/>
          <w:bCs/>
          <w:spacing w:val="-2"/>
          <w:sz w:val="22"/>
          <w:szCs w:val="22"/>
        </w:rPr>
        <w:t>Ostrava, 2</w:t>
      </w:r>
      <w:r w:rsidR="004F3FFD">
        <w:rPr>
          <w:rFonts w:ascii="Sofia Sans" w:hAnsi="Sofia Sans"/>
          <w:b/>
          <w:bCs/>
          <w:spacing w:val="-2"/>
          <w:sz w:val="22"/>
          <w:szCs w:val="22"/>
        </w:rPr>
        <w:t>8</w:t>
      </w:r>
      <w:r w:rsidRPr="00BF1F04">
        <w:rPr>
          <w:rFonts w:ascii="Sofia Sans" w:hAnsi="Sofia Sans"/>
          <w:b/>
          <w:bCs/>
          <w:spacing w:val="-2"/>
          <w:sz w:val="22"/>
          <w:szCs w:val="22"/>
        </w:rPr>
        <w:t>. května 2025 – Divadlo loutek Ostrava zakonč</w:t>
      </w:r>
      <w:r>
        <w:rPr>
          <w:rFonts w:ascii="Sofia Sans" w:hAnsi="Sofia Sans"/>
          <w:b/>
          <w:bCs/>
          <w:spacing w:val="-2"/>
          <w:sz w:val="22"/>
          <w:szCs w:val="22"/>
        </w:rPr>
        <w:t>uje</w:t>
      </w:r>
      <w:r w:rsidRPr="00BF1F04">
        <w:rPr>
          <w:rFonts w:ascii="Sofia Sans" w:hAnsi="Sofia Sans"/>
          <w:b/>
          <w:bCs/>
          <w:spacing w:val="-2"/>
          <w:sz w:val="22"/>
          <w:szCs w:val="22"/>
        </w:rPr>
        <w:t xml:space="preserve"> divadelní sezónu premiérou autorské </w:t>
      </w:r>
      <w:r>
        <w:rPr>
          <w:rFonts w:ascii="Sofia Sans" w:hAnsi="Sofia Sans"/>
          <w:b/>
          <w:bCs/>
          <w:spacing w:val="-2"/>
          <w:sz w:val="22"/>
          <w:szCs w:val="22"/>
        </w:rPr>
        <w:t>hry</w:t>
      </w:r>
      <w:r w:rsidRPr="00BF1F04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BF1F04">
        <w:rPr>
          <w:rFonts w:ascii="Sofia Sans" w:hAnsi="Sofia Sans"/>
          <w:b/>
          <w:bCs/>
          <w:spacing w:val="-2"/>
          <w:sz w:val="22"/>
          <w:szCs w:val="22"/>
        </w:rPr>
        <w:t>Pley</w:t>
      </w:r>
      <w:proofErr w:type="spellEnd"/>
      <w:r w:rsidRPr="00BF1F04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BF1F04">
        <w:rPr>
          <w:rFonts w:ascii="Sofia Sans" w:hAnsi="Sofia Sans"/>
          <w:b/>
          <w:bCs/>
          <w:spacing w:val="-2"/>
          <w:sz w:val="22"/>
          <w:szCs w:val="22"/>
        </w:rPr>
        <w:t>Boyz</w:t>
      </w:r>
      <w:proofErr w:type="spellEnd"/>
      <w:r w:rsidR="007C5A35">
        <w:rPr>
          <w:rFonts w:ascii="Sofia Sans" w:hAnsi="Sofia Sans"/>
          <w:b/>
          <w:bCs/>
          <w:spacing w:val="-2"/>
          <w:sz w:val="22"/>
          <w:szCs w:val="22"/>
        </w:rPr>
        <w:t xml:space="preserve"> v režii </w:t>
      </w:r>
      <w:r w:rsidRPr="00BF1F04">
        <w:rPr>
          <w:rFonts w:ascii="Sofia Sans" w:hAnsi="Sofia Sans"/>
          <w:b/>
          <w:bCs/>
          <w:spacing w:val="-2"/>
          <w:sz w:val="22"/>
          <w:szCs w:val="22"/>
        </w:rPr>
        <w:t xml:space="preserve">Jiřího Ondry. </w:t>
      </w:r>
      <w:r w:rsidR="00614931" w:rsidRPr="00614931">
        <w:rPr>
          <w:rFonts w:ascii="Sofia Sans" w:hAnsi="Sofia Sans"/>
          <w:b/>
          <w:bCs/>
          <w:spacing w:val="-2"/>
          <w:sz w:val="22"/>
          <w:szCs w:val="22"/>
        </w:rPr>
        <w:t xml:space="preserve">Podtitul inscenace </w:t>
      </w:r>
      <w:r w:rsidR="00614931" w:rsidRPr="00614931">
        <w:rPr>
          <w:rFonts w:ascii="Sofia Sans" w:hAnsi="Sofia Sans"/>
          <w:b/>
          <w:bCs/>
          <w:i/>
          <w:iCs/>
          <w:spacing w:val="-2"/>
          <w:sz w:val="22"/>
          <w:szCs w:val="22"/>
        </w:rPr>
        <w:t>„Protože mužem se musíte stát“</w:t>
      </w:r>
      <w:r w:rsidR="00614931" w:rsidRPr="00614931">
        <w:rPr>
          <w:rFonts w:ascii="Sofia Sans" w:hAnsi="Sofia Sans"/>
          <w:b/>
          <w:bCs/>
          <w:spacing w:val="-2"/>
          <w:sz w:val="22"/>
          <w:szCs w:val="22"/>
        </w:rPr>
        <w:t xml:space="preserve"> otevírá syrovou výpověď o mužské identitě, o nezahojených ranách z dětství, o archetypu ideálního muže či otce, který se mnozí snaží naplnit – často marně. </w:t>
      </w:r>
      <w:r w:rsidRPr="00BF1F04">
        <w:rPr>
          <w:rFonts w:ascii="Sofia Sans" w:hAnsi="Sofia Sans"/>
          <w:b/>
          <w:bCs/>
          <w:spacing w:val="-2"/>
          <w:sz w:val="22"/>
          <w:szCs w:val="22"/>
        </w:rPr>
        <w:t>Premiéra se uskuteční 30. května 2025 na Alternativní scéně DLO.</w:t>
      </w:r>
    </w:p>
    <w:p w14:paraId="24EB6C98" w14:textId="7428F9DF" w:rsidR="00BF1F04" w:rsidRPr="00614931" w:rsidRDefault="00614931" w:rsidP="0061493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Scénář Terezy </w:t>
      </w:r>
      <w:proofErr w:type="spellStart"/>
      <w:r>
        <w:rPr>
          <w:rFonts w:ascii="Sofia Sans" w:hAnsi="Sofia Sans"/>
          <w:spacing w:val="-2"/>
          <w:sz w:val="22"/>
          <w:szCs w:val="22"/>
        </w:rPr>
        <w:t>Agelové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Jiřího Ondry a kol. </w:t>
      </w:r>
      <w:r w:rsidR="00BF1F04">
        <w:rPr>
          <w:rFonts w:ascii="Sofia Sans" w:hAnsi="Sofia Sans"/>
          <w:spacing w:val="-2"/>
          <w:sz w:val="22"/>
          <w:szCs w:val="22"/>
        </w:rPr>
        <w:t xml:space="preserve">na pozadí vztahu otce a syna </w:t>
      </w:r>
      <w:r w:rsidR="00BF1F04" w:rsidRPr="00BF1F04">
        <w:rPr>
          <w:rFonts w:ascii="Sofia Sans" w:hAnsi="Sofia Sans"/>
          <w:spacing w:val="-2"/>
          <w:sz w:val="22"/>
          <w:szCs w:val="22"/>
        </w:rPr>
        <w:t xml:space="preserve">tematizuje fenomén tzv. </w:t>
      </w:r>
      <w:proofErr w:type="spellStart"/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>manosféry</w:t>
      </w:r>
      <w:proofErr w:type="spellEnd"/>
      <w:r w:rsidR="00BF1F04" w:rsidRPr="00BF1F04">
        <w:rPr>
          <w:rFonts w:ascii="Sofia Sans" w:hAnsi="Sofia Sans"/>
          <w:spacing w:val="-2"/>
          <w:sz w:val="22"/>
          <w:szCs w:val="22"/>
        </w:rPr>
        <w:t xml:space="preserve"> – volné sítě online komunit, které se zabývají mužskou identitou, často z pohledu kritického vůči feminismu a tradičním genderovým rolím. Jednou z nejproblematičtějších skupin </w:t>
      </w:r>
      <w:proofErr w:type="spellStart"/>
      <w:r w:rsidR="00BF1F04" w:rsidRPr="00BF1F04">
        <w:rPr>
          <w:rFonts w:ascii="Sofia Sans" w:hAnsi="Sofia Sans"/>
          <w:spacing w:val="-2"/>
          <w:sz w:val="22"/>
          <w:szCs w:val="22"/>
        </w:rPr>
        <w:t>manosféry</w:t>
      </w:r>
      <w:proofErr w:type="spellEnd"/>
      <w:r w:rsidR="00BF1F04" w:rsidRPr="00BF1F04">
        <w:rPr>
          <w:rFonts w:ascii="Sofia Sans" w:hAnsi="Sofia Sans"/>
          <w:spacing w:val="-2"/>
          <w:sz w:val="22"/>
          <w:szCs w:val="22"/>
        </w:rPr>
        <w:t xml:space="preserve"> jsou tzv. </w:t>
      </w:r>
      <w:proofErr w:type="spellStart"/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>incelové</w:t>
      </w:r>
      <w:proofErr w:type="spellEnd"/>
      <w:r w:rsidR="00BF1F04" w:rsidRPr="00BF1F04">
        <w:rPr>
          <w:rFonts w:ascii="Sofia Sans" w:hAnsi="Sofia Sans"/>
          <w:spacing w:val="-2"/>
          <w:sz w:val="22"/>
          <w:szCs w:val="22"/>
        </w:rPr>
        <w:t xml:space="preserve"> (z anglického </w:t>
      </w:r>
      <w:proofErr w:type="spellStart"/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>involuntary</w:t>
      </w:r>
      <w:proofErr w:type="spellEnd"/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 xml:space="preserve"> </w:t>
      </w:r>
      <w:proofErr w:type="spellStart"/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>celibate</w:t>
      </w:r>
      <w:proofErr w:type="spellEnd"/>
      <w:r w:rsidR="00BF1F04" w:rsidRPr="00BF1F04">
        <w:rPr>
          <w:rFonts w:ascii="Sofia Sans" w:hAnsi="Sofia Sans"/>
          <w:spacing w:val="-2"/>
          <w:sz w:val="22"/>
          <w:szCs w:val="22"/>
        </w:rPr>
        <w:t>), mladí muži, kteří se cítí být vyloučeni z romantických a sexuálních vztahů. Tato ideologie bývá spojována s misogynií, radikalizací a v krajních případech i s vážnými násilnými činy.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>„Na tématech, kterými se tato inscenace zabývá, není téměř nic pozitivního. Problematika, na kterou chceme upozornit, má většinou hrozivé důsledky, ale často nenápadný a plíživý rozjezd. O to víc považuji za podstatné o ní mluvit</w:t>
      </w:r>
      <w:r>
        <w:rPr>
          <w:rFonts w:ascii="Sofia Sans" w:hAnsi="Sofia Sans"/>
          <w:i/>
          <w:iCs/>
          <w:spacing w:val="-2"/>
          <w:sz w:val="22"/>
          <w:szCs w:val="22"/>
        </w:rPr>
        <w:t>,</w:t>
      </w:r>
      <w:r w:rsidR="00BF1F04" w:rsidRPr="00BF1F04">
        <w:rPr>
          <w:rFonts w:ascii="Sofia Sans" w:hAnsi="Sofia Sans"/>
          <w:i/>
          <w:iCs/>
          <w:spacing w:val="-2"/>
          <w:sz w:val="22"/>
          <w:szCs w:val="22"/>
        </w:rPr>
        <w:t>“</w:t>
      </w:r>
      <w:r>
        <w:rPr>
          <w:rFonts w:ascii="Sofia Sans" w:hAnsi="Sofia Sans"/>
          <w:i/>
          <w:iCs/>
          <w:spacing w:val="-2"/>
          <w:sz w:val="22"/>
          <w:szCs w:val="22"/>
        </w:rPr>
        <w:t xml:space="preserve"> </w:t>
      </w:r>
      <w:r w:rsidRPr="00614931">
        <w:rPr>
          <w:rFonts w:ascii="Sofia Sans" w:hAnsi="Sofia Sans"/>
          <w:spacing w:val="-2"/>
          <w:sz w:val="22"/>
          <w:szCs w:val="22"/>
        </w:rPr>
        <w:t>vysvětluje režisér Jiří Ondra.</w:t>
      </w:r>
    </w:p>
    <w:p w14:paraId="6CF8A521" w14:textId="2C6BDC17" w:rsidR="00514DBB" w:rsidRDefault="00614931" w:rsidP="0061493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Autorem scénografie je </w:t>
      </w:r>
      <w:r w:rsidRPr="00614931">
        <w:rPr>
          <w:rFonts w:ascii="Sofia Sans" w:hAnsi="Sofia Sans"/>
          <w:b/>
          <w:bCs/>
          <w:spacing w:val="-2"/>
          <w:sz w:val="22"/>
          <w:szCs w:val="22"/>
        </w:rPr>
        <w:t>Karel Czech</w:t>
      </w:r>
      <w:r>
        <w:rPr>
          <w:rFonts w:ascii="Sofia Sans" w:hAnsi="Sofia Sans"/>
          <w:spacing w:val="-2"/>
          <w:sz w:val="22"/>
          <w:szCs w:val="22"/>
        </w:rPr>
        <w:t xml:space="preserve">. Ten diváky nechá nahlédnout do bytu trochu nedospělého otce, který stále doufá, že prorazí se svou kapelou. </w:t>
      </w:r>
      <w:r w:rsidR="00514DBB">
        <w:rPr>
          <w:rFonts w:ascii="Sofia Sans" w:hAnsi="Sofia Sans"/>
          <w:spacing w:val="-2"/>
          <w:sz w:val="22"/>
          <w:szCs w:val="22"/>
        </w:rPr>
        <w:t>V inscenaci hraje důležitou roli hudba</w:t>
      </w:r>
      <w:r w:rsidR="00D073FC">
        <w:rPr>
          <w:rFonts w:ascii="Sofia Sans" w:hAnsi="Sofia Sans"/>
          <w:spacing w:val="-2"/>
          <w:sz w:val="22"/>
          <w:szCs w:val="22"/>
        </w:rPr>
        <w:t xml:space="preserve"> z pera </w:t>
      </w:r>
      <w:r w:rsidR="00D073FC" w:rsidRPr="00D073FC">
        <w:rPr>
          <w:rFonts w:ascii="Sofia Sans" w:hAnsi="Sofia Sans"/>
          <w:b/>
          <w:bCs/>
          <w:spacing w:val="-2"/>
          <w:sz w:val="22"/>
          <w:szCs w:val="22"/>
        </w:rPr>
        <w:t>Mariana Mazura</w:t>
      </w:r>
      <w:r w:rsidR="00D073FC">
        <w:rPr>
          <w:rFonts w:ascii="Sofia Sans" w:hAnsi="Sofia Sans"/>
          <w:spacing w:val="-2"/>
          <w:sz w:val="22"/>
          <w:szCs w:val="22"/>
        </w:rPr>
        <w:t>, který ji bude</w:t>
      </w:r>
      <w:r w:rsidR="00514DBB">
        <w:rPr>
          <w:rFonts w:ascii="Sofia Sans" w:hAnsi="Sofia Sans"/>
          <w:spacing w:val="-2"/>
          <w:sz w:val="22"/>
          <w:szCs w:val="22"/>
        </w:rPr>
        <w:t xml:space="preserve"> na jevišti živě </w:t>
      </w:r>
      <w:r w:rsidR="00514DBB" w:rsidRPr="00D073FC">
        <w:rPr>
          <w:rFonts w:ascii="Sofia Sans" w:hAnsi="Sofia Sans"/>
          <w:spacing w:val="-2"/>
          <w:sz w:val="22"/>
          <w:szCs w:val="22"/>
        </w:rPr>
        <w:t xml:space="preserve">produkovat </w:t>
      </w:r>
      <w:r w:rsidR="00D073FC" w:rsidRPr="00D073FC">
        <w:rPr>
          <w:rFonts w:ascii="Sofia Sans" w:hAnsi="Sofia Sans"/>
          <w:spacing w:val="-2"/>
          <w:sz w:val="22"/>
          <w:szCs w:val="22"/>
        </w:rPr>
        <w:t>a zároveň</w:t>
      </w:r>
      <w:r w:rsidR="00514DBB">
        <w:rPr>
          <w:rFonts w:ascii="Sofia Sans" w:hAnsi="Sofia Sans"/>
          <w:spacing w:val="-2"/>
          <w:sz w:val="22"/>
          <w:szCs w:val="22"/>
        </w:rPr>
        <w:t xml:space="preserve"> ztvární roli otce. V roli jeho třináctiletého syna se představí hned čtveřice herců – </w:t>
      </w:r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>Richard Liberda</w:t>
      </w:r>
      <w:r w:rsidR="00514DBB">
        <w:rPr>
          <w:rFonts w:ascii="Sofia Sans" w:hAnsi="Sofia Sans"/>
          <w:spacing w:val="-2"/>
          <w:sz w:val="22"/>
          <w:szCs w:val="22"/>
        </w:rPr>
        <w:t xml:space="preserve">, </w:t>
      </w:r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 xml:space="preserve">Aleš </w:t>
      </w:r>
      <w:proofErr w:type="spellStart"/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>Petrič</w:t>
      </w:r>
      <w:proofErr w:type="spellEnd"/>
      <w:r w:rsidR="00514DBB">
        <w:rPr>
          <w:rFonts w:ascii="Sofia Sans" w:hAnsi="Sofia Sans"/>
          <w:spacing w:val="-2"/>
          <w:sz w:val="22"/>
          <w:szCs w:val="22"/>
        </w:rPr>
        <w:t xml:space="preserve">, </w:t>
      </w:r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 xml:space="preserve">Jakub </w:t>
      </w:r>
      <w:proofErr w:type="spellStart"/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>Georgiev</w:t>
      </w:r>
      <w:proofErr w:type="spellEnd"/>
      <w:r w:rsidR="00514DBB">
        <w:rPr>
          <w:rFonts w:ascii="Sofia Sans" w:hAnsi="Sofia Sans"/>
          <w:spacing w:val="-2"/>
          <w:sz w:val="22"/>
          <w:szCs w:val="22"/>
        </w:rPr>
        <w:t xml:space="preserve"> nebo</w:t>
      </w:r>
      <w:r w:rsidR="00514DBB" w:rsidRPr="00BF1F04">
        <w:rPr>
          <w:rFonts w:ascii="Sofia Sans" w:hAnsi="Sofia Sans"/>
          <w:spacing w:val="-2"/>
          <w:sz w:val="22"/>
          <w:szCs w:val="22"/>
        </w:rPr>
        <w:t xml:space="preserve"> </w:t>
      </w:r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 xml:space="preserve">Marek Moravec </w:t>
      </w:r>
      <w:proofErr w:type="spellStart"/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>j.h</w:t>
      </w:r>
      <w:proofErr w:type="spellEnd"/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>.</w:t>
      </w:r>
      <w:r w:rsidR="00514DBB">
        <w:rPr>
          <w:rFonts w:ascii="Sofia Sans" w:hAnsi="Sofia Sans"/>
          <w:spacing w:val="-2"/>
          <w:sz w:val="22"/>
          <w:szCs w:val="22"/>
        </w:rPr>
        <w:t xml:space="preserve"> a</w:t>
      </w:r>
      <w:r w:rsidR="00514DBB" w:rsidRPr="00BF1F04">
        <w:rPr>
          <w:rFonts w:ascii="Sofia Sans" w:hAnsi="Sofia Sans"/>
          <w:spacing w:val="-2"/>
          <w:sz w:val="22"/>
          <w:szCs w:val="22"/>
        </w:rPr>
        <w:t xml:space="preserve"> </w:t>
      </w:r>
      <w:r w:rsidR="00514DBB" w:rsidRPr="007C5A35">
        <w:rPr>
          <w:rFonts w:ascii="Sofia Sans" w:hAnsi="Sofia Sans"/>
          <w:b/>
          <w:bCs/>
          <w:spacing w:val="-2"/>
          <w:sz w:val="22"/>
          <w:szCs w:val="22"/>
        </w:rPr>
        <w:t>Ondřej Vyhlídal</w:t>
      </w:r>
      <w:r w:rsidR="00514DBB">
        <w:rPr>
          <w:rFonts w:ascii="Sofia Sans" w:hAnsi="Sofia Sans"/>
          <w:spacing w:val="-2"/>
          <w:sz w:val="22"/>
          <w:szCs w:val="22"/>
        </w:rPr>
        <w:t>.</w:t>
      </w:r>
      <w:r>
        <w:rPr>
          <w:rFonts w:ascii="Sofia Sans" w:hAnsi="Sofia Sans"/>
          <w:spacing w:val="-2"/>
          <w:sz w:val="22"/>
          <w:szCs w:val="22"/>
        </w:rPr>
        <w:t xml:space="preserve"> Dramaturgii má na starosti </w:t>
      </w:r>
      <w:r w:rsidRPr="00D073FC">
        <w:rPr>
          <w:rFonts w:ascii="Sofia Sans" w:hAnsi="Sofia Sans"/>
          <w:b/>
          <w:bCs/>
          <w:spacing w:val="-2"/>
          <w:sz w:val="22"/>
          <w:szCs w:val="22"/>
        </w:rPr>
        <w:t xml:space="preserve">Tereza </w:t>
      </w:r>
      <w:proofErr w:type="spellStart"/>
      <w:r w:rsidRPr="00D073FC">
        <w:rPr>
          <w:rFonts w:ascii="Sofia Sans" w:hAnsi="Sofia Sans"/>
          <w:b/>
          <w:bCs/>
          <w:spacing w:val="-2"/>
          <w:sz w:val="22"/>
          <w:szCs w:val="22"/>
        </w:rPr>
        <w:t>Agelová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57A629CA" w14:textId="7DF9B006" w:rsidR="00BF1F04" w:rsidRDefault="00514DBB" w:rsidP="0061493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514DBB">
        <w:rPr>
          <w:rFonts w:ascii="Sofia Sans" w:hAnsi="Sofia Sans"/>
          <w:spacing w:val="-2"/>
          <w:sz w:val="22"/>
          <w:szCs w:val="22"/>
        </w:rPr>
        <w:t>Reži</w:t>
      </w:r>
      <w:r>
        <w:rPr>
          <w:rFonts w:ascii="Sofia Sans" w:hAnsi="Sofia Sans"/>
          <w:spacing w:val="-2"/>
          <w:sz w:val="22"/>
          <w:szCs w:val="22"/>
        </w:rPr>
        <w:t>sér a zároveň spoluautor scénáře</w:t>
      </w:r>
      <w:r w:rsidRPr="00514DBB">
        <w:rPr>
          <w:rFonts w:ascii="Sofia Sans" w:hAnsi="Sofia Sans"/>
          <w:spacing w:val="-2"/>
          <w:sz w:val="22"/>
          <w:szCs w:val="22"/>
        </w:rPr>
        <w:t xml:space="preserve"> </w:t>
      </w:r>
      <w:r w:rsidRPr="00514DBB">
        <w:rPr>
          <w:rFonts w:ascii="Sofia Sans" w:hAnsi="Sofia Sans"/>
          <w:b/>
          <w:bCs/>
          <w:spacing w:val="-2"/>
          <w:sz w:val="22"/>
          <w:szCs w:val="22"/>
        </w:rPr>
        <w:t>Jiří Ondra</w:t>
      </w:r>
      <w:r w:rsidRPr="00514DBB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>je a</w:t>
      </w:r>
      <w:r w:rsidRPr="00514DBB">
        <w:rPr>
          <w:rFonts w:ascii="Sofia Sans" w:hAnsi="Sofia Sans"/>
          <w:spacing w:val="-2"/>
          <w:sz w:val="22"/>
          <w:szCs w:val="22"/>
        </w:rPr>
        <w:t>bsolvent</w:t>
      </w:r>
      <w:r>
        <w:rPr>
          <w:rFonts w:ascii="Sofia Sans" w:hAnsi="Sofia Sans"/>
          <w:spacing w:val="-2"/>
          <w:sz w:val="22"/>
          <w:szCs w:val="22"/>
        </w:rPr>
        <w:t>em</w:t>
      </w:r>
      <w:r w:rsidRPr="00514DBB">
        <w:rPr>
          <w:rFonts w:ascii="Sofia Sans" w:hAnsi="Sofia Sans"/>
          <w:spacing w:val="-2"/>
          <w:sz w:val="22"/>
          <w:szCs w:val="22"/>
        </w:rPr>
        <w:t xml:space="preserve"> režie </w:t>
      </w:r>
      <w:r>
        <w:rPr>
          <w:rFonts w:ascii="Sofia Sans" w:hAnsi="Sofia Sans"/>
          <w:spacing w:val="-2"/>
          <w:sz w:val="22"/>
          <w:szCs w:val="22"/>
        </w:rPr>
        <w:t xml:space="preserve">na Katedře </w:t>
      </w:r>
      <w:r w:rsidRPr="00514DBB">
        <w:rPr>
          <w:rFonts w:ascii="Sofia Sans" w:hAnsi="Sofia Sans"/>
          <w:spacing w:val="-2"/>
          <w:sz w:val="22"/>
          <w:szCs w:val="22"/>
        </w:rPr>
        <w:t>alternativního a loutkového divadla na DAMU (atelier M</w:t>
      </w:r>
      <w:r>
        <w:rPr>
          <w:rFonts w:ascii="Sofia Sans" w:hAnsi="Sofia Sans"/>
          <w:spacing w:val="-2"/>
          <w:sz w:val="22"/>
          <w:szCs w:val="22"/>
        </w:rPr>
        <w:t>iroslava</w:t>
      </w:r>
      <w:r w:rsidRPr="00514DBB">
        <w:rPr>
          <w:rFonts w:ascii="Sofia Sans" w:hAnsi="Sofia Sans"/>
          <w:spacing w:val="-2"/>
          <w:sz w:val="22"/>
          <w:szCs w:val="22"/>
        </w:rPr>
        <w:t xml:space="preserve"> Krobota)</w:t>
      </w:r>
      <w:r>
        <w:rPr>
          <w:rFonts w:ascii="Sofia Sans" w:hAnsi="Sofia Sans"/>
          <w:spacing w:val="-2"/>
          <w:sz w:val="22"/>
          <w:szCs w:val="22"/>
        </w:rPr>
        <w:t>,</w:t>
      </w:r>
      <w:r w:rsidRPr="00514DBB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 xml:space="preserve">působil </w:t>
      </w:r>
      <w:r w:rsidRPr="00514DBB">
        <w:rPr>
          <w:rFonts w:ascii="Sofia Sans" w:hAnsi="Sofia Sans"/>
          <w:spacing w:val="-2"/>
          <w:sz w:val="22"/>
          <w:szCs w:val="22"/>
        </w:rPr>
        <w:t>jako umělecký šéf Divadla D21 v Praze a také jako kmenový režisér v Divadle rozmanitostí v Mostě.</w:t>
      </w:r>
      <w:r>
        <w:rPr>
          <w:rFonts w:ascii="Sofia Sans" w:hAnsi="Sofia Sans"/>
          <w:spacing w:val="-2"/>
          <w:sz w:val="22"/>
          <w:szCs w:val="22"/>
        </w:rPr>
        <w:t xml:space="preserve"> Má za sebou spolupráce s </w:t>
      </w:r>
      <w:r w:rsidRPr="00514DBB">
        <w:rPr>
          <w:rFonts w:ascii="Sofia Sans" w:hAnsi="Sofia Sans"/>
          <w:spacing w:val="-2"/>
          <w:sz w:val="22"/>
          <w:szCs w:val="22"/>
        </w:rPr>
        <w:t xml:space="preserve">A studiem Rubín, Divadlem </w:t>
      </w:r>
      <w:r>
        <w:rPr>
          <w:rFonts w:ascii="Sofia Sans" w:hAnsi="Sofia Sans"/>
          <w:spacing w:val="-2"/>
          <w:sz w:val="22"/>
          <w:szCs w:val="22"/>
        </w:rPr>
        <w:t>Drak, Divadlem Minor a dlouhodobě spolupracuje</w:t>
      </w:r>
      <w:r w:rsidRPr="00514DBB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>s</w:t>
      </w:r>
      <w:r w:rsidRPr="00514DBB">
        <w:rPr>
          <w:rFonts w:ascii="Sofia Sans" w:hAnsi="Sofia Sans"/>
          <w:spacing w:val="-2"/>
          <w:sz w:val="22"/>
          <w:szCs w:val="22"/>
        </w:rPr>
        <w:t xml:space="preserve"> Českým rozhlasem. </w:t>
      </w:r>
      <w:r w:rsidR="006145D4">
        <w:rPr>
          <w:rFonts w:ascii="Sofia Sans" w:hAnsi="Sofia Sans"/>
          <w:spacing w:val="-2"/>
          <w:sz w:val="22"/>
          <w:szCs w:val="22"/>
        </w:rPr>
        <w:t>T</w:t>
      </w:r>
      <w:r w:rsidRPr="00514DBB">
        <w:rPr>
          <w:rFonts w:ascii="Sofia Sans" w:hAnsi="Sofia Sans"/>
          <w:spacing w:val="-2"/>
          <w:sz w:val="22"/>
          <w:szCs w:val="22"/>
        </w:rPr>
        <w:t>vo</w:t>
      </w:r>
      <w:r w:rsidR="006145D4">
        <w:rPr>
          <w:rFonts w:ascii="Sofia Sans" w:hAnsi="Sofia Sans"/>
          <w:spacing w:val="-2"/>
          <w:sz w:val="22"/>
          <w:szCs w:val="22"/>
        </w:rPr>
        <w:t>ří</w:t>
      </w:r>
      <w:r w:rsidRPr="00514DBB">
        <w:rPr>
          <w:rFonts w:ascii="Sofia Sans" w:hAnsi="Sofia Sans"/>
          <w:spacing w:val="-2"/>
          <w:sz w:val="22"/>
          <w:szCs w:val="22"/>
        </w:rPr>
        <w:t xml:space="preserve"> pro dospělé i mladé publikum, </w:t>
      </w:r>
      <w:r>
        <w:rPr>
          <w:rFonts w:ascii="Sofia Sans" w:hAnsi="Sofia Sans"/>
          <w:spacing w:val="-2"/>
          <w:sz w:val="22"/>
          <w:szCs w:val="22"/>
        </w:rPr>
        <w:t>mimo to</w:t>
      </w:r>
      <w:r w:rsidRPr="00514DBB">
        <w:rPr>
          <w:rFonts w:ascii="Sofia Sans" w:hAnsi="Sofia Sans"/>
          <w:spacing w:val="-2"/>
          <w:sz w:val="22"/>
          <w:szCs w:val="22"/>
        </w:rPr>
        <w:t xml:space="preserve"> se věnuje pedagogice, dramaterapii a teatroterapii.</w:t>
      </w: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B13479D" w14:textId="77777777" w:rsidR="000336F7" w:rsidRPr="00FB26DF" w:rsidRDefault="000336F7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</w:p>
    <w:p w14:paraId="12DD556F" w14:textId="77777777" w:rsidR="00DF5707" w:rsidRDefault="00DF5707">
      <w:pPr>
        <w:rPr>
          <w:rFonts w:ascii="Sofia Sans" w:hAnsi="Sofia Sans"/>
          <w:b/>
          <w:bCs/>
          <w:spacing w:val="-2"/>
        </w:rPr>
      </w:pPr>
      <w:r>
        <w:rPr>
          <w:rFonts w:ascii="Sofia Sans" w:hAnsi="Sofia Sans"/>
          <w:b/>
          <w:bCs/>
          <w:spacing w:val="-2"/>
        </w:rPr>
        <w:lastRenderedPageBreak/>
        <w:br w:type="page"/>
      </w: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lastRenderedPageBreak/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C65FA" w14:textId="77777777" w:rsidR="00B201E6" w:rsidRPr="0015383F" w:rsidRDefault="00B201E6">
      <w:r w:rsidRPr="0015383F">
        <w:separator/>
      </w:r>
    </w:p>
  </w:endnote>
  <w:endnote w:type="continuationSeparator" w:id="0">
    <w:p w14:paraId="3BD75EE4" w14:textId="77777777" w:rsidR="00B201E6" w:rsidRPr="0015383F" w:rsidRDefault="00B201E6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EE5D3226-6165-024C-9D11-D6736F3705D5}"/>
    <w:embedBold r:id="rId2" w:fontKey="{2B2A260C-B026-C442-867F-43D2821D460D}"/>
    <w:embedItalic r:id="rId3" w:fontKey="{EE3157DF-E730-6947-B843-06D56A23CFEA}"/>
    <w:embedBoldItalic r:id="rId4" w:fontKey="{2FAF8687-430F-F64E-BDFB-26D9AAAF8D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B65023C-14D0-6142-BC27-E7CEF59045E7}"/>
    <w:embedBold r:id="rId6" w:fontKey="{A248AD26-F573-A245-B4CB-6D7E6DC56552}"/>
    <w:embedItalic r:id="rId7" w:fontKey="{1B22A6C6-9AB3-5D4A-A394-91D1AF38B734}"/>
    <w:embedBoldItalic r:id="rId8" w:fontKey="{D683FD5D-EA1D-2345-ADB4-EA10C2075E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A37C83EC-AFE8-174F-A6D2-8738211CC83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FB747B10-4851-3643-9479-DFEE57FDD7DD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11" w:fontKey="{F8D869D1-8092-A748-9E17-3219A0051D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5F1651EA-2427-7B46-B74D-80FFBACA44A2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3" w:fontKey="{1A7FA6CB-9AE0-6547-8AB0-D86B48341FA7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E582373B-2EFF-414E-AACA-172ECC6A0A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9AE0339-EDEF-D84F-998D-7396ADDBF9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50624" w14:textId="77777777" w:rsidR="00B201E6" w:rsidRPr="0015383F" w:rsidRDefault="00B201E6">
      <w:r w:rsidRPr="0015383F">
        <w:separator/>
      </w:r>
    </w:p>
  </w:footnote>
  <w:footnote w:type="continuationSeparator" w:id="0">
    <w:p w14:paraId="036A8982" w14:textId="77777777" w:rsidR="00B201E6" w:rsidRPr="0015383F" w:rsidRDefault="00B201E6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1BDD"/>
    <w:rsid w:val="000336F7"/>
    <w:rsid w:val="0003475D"/>
    <w:rsid w:val="000527BB"/>
    <w:rsid w:val="000551C2"/>
    <w:rsid w:val="0006028C"/>
    <w:rsid w:val="00084BDD"/>
    <w:rsid w:val="00101AFD"/>
    <w:rsid w:val="0011638B"/>
    <w:rsid w:val="00135212"/>
    <w:rsid w:val="0015383F"/>
    <w:rsid w:val="001622AE"/>
    <w:rsid w:val="00195D01"/>
    <w:rsid w:val="001D6921"/>
    <w:rsid w:val="001E6E54"/>
    <w:rsid w:val="001F1011"/>
    <w:rsid w:val="0024004F"/>
    <w:rsid w:val="0025217F"/>
    <w:rsid w:val="00252E22"/>
    <w:rsid w:val="00253BD2"/>
    <w:rsid w:val="00257E3C"/>
    <w:rsid w:val="00266BEA"/>
    <w:rsid w:val="002929F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431B1"/>
    <w:rsid w:val="00451F57"/>
    <w:rsid w:val="00456D07"/>
    <w:rsid w:val="0049439F"/>
    <w:rsid w:val="004A0E06"/>
    <w:rsid w:val="004C30EA"/>
    <w:rsid w:val="004D03E0"/>
    <w:rsid w:val="004F3FFD"/>
    <w:rsid w:val="005075BB"/>
    <w:rsid w:val="00514DBB"/>
    <w:rsid w:val="00521076"/>
    <w:rsid w:val="00530230"/>
    <w:rsid w:val="00545C46"/>
    <w:rsid w:val="00552EA1"/>
    <w:rsid w:val="00563B90"/>
    <w:rsid w:val="00591CD8"/>
    <w:rsid w:val="00594CB9"/>
    <w:rsid w:val="005C0C27"/>
    <w:rsid w:val="005D0694"/>
    <w:rsid w:val="005D4B74"/>
    <w:rsid w:val="005D65D0"/>
    <w:rsid w:val="005F2B15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4FC0"/>
    <w:rsid w:val="00777667"/>
    <w:rsid w:val="007A0432"/>
    <w:rsid w:val="007A0DF7"/>
    <w:rsid w:val="007A30AB"/>
    <w:rsid w:val="007C5A35"/>
    <w:rsid w:val="008036C2"/>
    <w:rsid w:val="008042DC"/>
    <w:rsid w:val="00810A6E"/>
    <w:rsid w:val="00810DE6"/>
    <w:rsid w:val="0082384F"/>
    <w:rsid w:val="0082421F"/>
    <w:rsid w:val="0084782C"/>
    <w:rsid w:val="00883ABE"/>
    <w:rsid w:val="00884B23"/>
    <w:rsid w:val="00893217"/>
    <w:rsid w:val="00893ED8"/>
    <w:rsid w:val="008A50AA"/>
    <w:rsid w:val="008B5385"/>
    <w:rsid w:val="008B587D"/>
    <w:rsid w:val="008D06A3"/>
    <w:rsid w:val="008F5E8F"/>
    <w:rsid w:val="00913C4E"/>
    <w:rsid w:val="00913FA9"/>
    <w:rsid w:val="00923D68"/>
    <w:rsid w:val="00943B62"/>
    <w:rsid w:val="009511E9"/>
    <w:rsid w:val="009558D7"/>
    <w:rsid w:val="00961111"/>
    <w:rsid w:val="009839CF"/>
    <w:rsid w:val="00986AAA"/>
    <w:rsid w:val="009B08B5"/>
    <w:rsid w:val="009B6821"/>
    <w:rsid w:val="009C5EEC"/>
    <w:rsid w:val="009C7C0A"/>
    <w:rsid w:val="009D455B"/>
    <w:rsid w:val="009E77AA"/>
    <w:rsid w:val="00A24416"/>
    <w:rsid w:val="00A35C48"/>
    <w:rsid w:val="00A434AC"/>
    <w:rsid w:val="00A44639"/>
    <w:rsid w:val="00A55E31"/>
    <w:rsid w:val="00A731F4"/>
    <w:rsid w:val="00A75851"/>
    <w:rsid w:val="00AA0C49"/>
    <w:rsid w:val="00AA3FDA"/>
    <w:rsid w:val="00AD0EF4"/>
    <w:rsid w:val="00AE3B50"/>
    <w:rsid w:val="00B201E6"/>
    <w:rsid w:val="00B3449A"/>
    <w:rsid w:val="00B35A25"/>
    <w:rsid w:val="00B5305B"/>
    <w:rsid w:val="00B55B6C"/>
    <w:rsid w:val="00BC0F90"/>
    <w:rsid w:val="00BD27CB"/>
    <w:rsid w:val="00BE393D"/>
    <w:rsid w:val="00BF1F04"/>
    <w:rsid w:val="00C169A3"/>
    <w:rsid w:val="00C66887"/>
    <w:rsid w:val="00C75A61"/>
    <w:rsid w:val="00C77043"/>
    <w:rsid w:val="00C7725D"/>
    <w:rsid w:val="00C8052A"/>
    <w:rsid w:val="00C870DE"/>
    <w:rsid w:val="00C91934"/>
    <w:rsid w:val="00C95DF1"/>
    <w:rsid w:val="00D01875"/>
    <w:rsid w:val="00D06409"/>
    <w:rsid w:val="00D073FC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DE0018"/>
    <w:rsid w:val="00DF5707"/>
    <w:rsid w:val="00DF66D0"/>
    <w:rsid w:val="00E24E0D"/>
    <w:rsid w:val="00E36332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72619"/>
    <w:rsid w:val="00F749FC"/>
    <w:rsid w:val="00FA641F"/>
    <w:rsid w:val="00FB26DF"/>
    <w:rsid w:val="00FB7FF9"/>
    <w:rsid w:val="00FC468C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3</Pages>
  <Words>469</Words>
  <Characters>2768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55</cp:revision>
  <dcterms:created xsi:type="dcterms:W3CDTF">2024-08-01T18:22:00Z</dcterms:created>
  <dcterms:modified xsi:type="dcterms:W3CDTF">2025-05-28T12:38:00Z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